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91" w:rsidRDefault="00F5535E">
      <w:pPr>
        <w:rPr>
          <w:rFonts w:ascii="Viner Hand ITC" w:hAnsi="Viner Hand ITC"/>
          <w:b/>
          <w:i/>
          <w:sz w:val="72"/>
        </w:rPr>
      </w:pPr>
      <w:r>
        <w:rPr>
          <w:rFonts w:ascii="Viner Hand ITC" w:hAnsi="Viner Hand ITC"/>
          <w:b/>
          <w:i/>
          <w:sz w:val="72"/>
        </w:rPr>
        <w:t xml:space="preserve">JEDILNIK </w:t>
      </w:r>
    </w:p>
    <w:p w:rsidR="007C0D91" w:rsidRDefault="00F5535E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31.3.2025 – 4.4.2025</w:t>
      </w:r>
    </w:p>
    <w:tbl>
      <w:tblPr>
        <w:tblStyle w:val="Tabelamrea"/>
        <w:tblW w:w="10062" w:type="dxa"/>
        <w:tblInd w:w="-289" w:type="dxa"/>
        <w:tblLook w:val="04A0" w:firstRow="1" w:lastRow="0" w:firstColumn="1" w:lastColumn="0" w:noHBand="0" w:noVBand="1"/>
      </w:tblPr>
      <w:tblGrid>
        <w:gridCol w:w="992"/>
        <w:gridCol w:w="4535"/>
        <w:gridCol w:w="4535"/>
      </w:tblGrid>
      <w:tr w:rsidR="007C0D91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DAN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MALICA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KOSILO</w:t>
            </w:r>
          </w:p>
        </w:tc>
      </w:tr>
      <w:tr w:rsidR="007C0D91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31.3.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7C0D91" w:rsidRDefault="007C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Mlečna štručka, bela žitna kava,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banana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Bistra juha, ribji file v koruzni moki,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krompirjeva solata s porom, zeljna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solata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D91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Sirova štručka, razredčen 100 % sok,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rezine </w:t>
            </w:r>
            <w:r>
              <w:rPr>
                <w:rFonts w:ascii="Times New Roman" w:hAnsi="Times New Roman" w:cs="Times New Roman"/>
                <w:sz w:val="28"/>
              </w:rPr>
              <w:t>ananasa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Pasulj, ovsena žemlja, jabolčna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čežana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D91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SRE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446405</wp:posOffset>
                  </wp:positionV>
                  <wp:extent cx="673100" cy="445770"/>
                  <wp:effectExtent l="0" t="0" r="0" b="0"/>
                  <wp:wrapSquare wrapText="bothSides"/>
                  <wp:docPr id="8" name="Slika 8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lika 8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Ovsen kruh, puranje prsi v ovoju, rezine paradižnika, zeliščni čaj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(melona)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Piščančji paprikaš, pire krompir,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zelena solata s čičeriko, BIO kefir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D91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Koruzna žemlja, sadni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jogurt brez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dodanega sladkorja, oreščki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Enolončnica iz sezonske zelenjave s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proseno kašo, kruhov narastek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D91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Mešan kruh, čokoladno lešnikov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namaz, mleko, jabolko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Grahova juha, rižota iz treh vrst žit s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puranjim mesom in zelenjavo, mešana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lata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0D91" w:rsidRDefault="007C0D91">
      <w:pPr>
        <w:rPr>
          <w:rFonts w:ascii="Times New Roman" w:hAnsi="Times New Roman" w:cs="Times New Roman"/>
          <w:b/>
          <w:szCs w:val="28"/>
        </w:rPr>
      </w:pPr>
    </w:p>
    <w:p w:rsidR="007C0D91" w:rsidRDefault="00F5535E">
      <w:pPr>
        <w:spacing w:after="0" w:line="240" w:lineRule="auto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b/>
          <w:sz w:val="36"/>
          <w:szCs w:val="32"/>
        </w:rPr>
        <w:t>DOBER TEK!</w:t>
      </w:r>
    </w:p>
    <w:p w:rsidR="007C0D91" w:rsidRDefault="007C0D91">
      <w:pPr>
        <w:rPr>
          <w:rFonts w:ascii="Times New Roman" w:hAnsi="Times New Roman" w:cs="Times New Roman"/>
          <w:sz w:val="8"/>
          <w:szCs w:val="28"/>
        </w:rPr>
      </w:pPr>
    </w:p>
    <w:p w:rsidR="007C0D91" w:rsidRDefault="00F5535E">
      <w:pPr>
        <w:pStyle w:val="Brezrazmikov"/>
        <w:rPr>
          <w:rFonts w:ascii="Candara" w:hAnsi="Candara" w:cs="Times New Roman"/>
          <w:sz w:val="20"/>
        </w:rPr>
      </w:pPr>
      <w:r>
        <w:rPr>
          <w:rFonts w:ascii="Candara" w:hAnsi="Candara" w:cs="Times New Roman"/>
          <w:sz w:val="20"/>
        </w:rPr>
        <w:t xml:space="preserve">OPOMBE: </w:t>
      </w:r>
      <w:r>
        <w:rPr>
          <w:rFonts w:ascii="Candara" w:hAnsi="Candara" w:cs="Times New Roman"/>
          <w:b/>
          <w:sz w:val="20"/>
        </w:rPr>
        <w:t>Pridržujemo si pravico do spremembe jedilnika.</w:t>
      </w:r>
      <w:r>
        <w:rPr>
          <w:rFonts w:ascii="Candara" w:hAnsi="Candara" w:cs="Times New Roman"/>
          <w:sz w:val="20"/>
        </w:rPr>
        <w:t xml:space="preserve"> Brezmesni dan v tednu (BM).</w:t>
      </w:r>
    </w:p>
    <w:p w:rsidR="007C0D91" w:rsidRDefault="00F5535E">
      <w:pPr>
        <w:pStyle w:val="Brezrazmikov"/>
        <w:rPr>
          <w:rFonts w:ascii="Candara" w:hAnsi="Candara" w:cs="Times New Roman"/>
          <w:sz w:val="20"/>
        </w:rPr>
      </w:pPr>
      <w:r>
        <w:rPr>
          <w:rFonts w:ascii="Candara" w:hAnsi="Candara" w:cs="Times New Roman"/>
          <w:sz w:val="20"/>
        </w:rPr>
        <w:t>BIO živila/izdelki so označeni z (BIO). Lokalna živila/izdelki so označeni z *.</w:t>
      </w:r>
    </w:p>
    <w:p w:rsidR="007C0D91" w:rsidRDefault="007C0D91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3"/>
      </w:tblGrid>
      <w:tr w:rsidR="007C0D91">
        <w:trPr>
          <w:trHeight w:val="1510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91" w:rsidRDefault="00F5535E">
            <w:pPr>
              <w:spacing w:before="240"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LEGENDA ALERGENOV:</w:t>
            </w:r>
          </w:p>
          <w:p w:rsidR="007C0D91" w:rsidRDefault="00F5535E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G = gluten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Z = zelena</w:t>
            </w:r>
          </w:p>
          <w:p w:rsidR="007C0D91" w:rsidRDefault="00F5535E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L = laktoza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S = soja</w:t>
            </w:r>
          </w:p>
          <w:p w:rsidR="007C0D91" w:rsidRDefault="00F5535E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 xml:space="preserve">J </w:t>
            </w:r>
            <w:r>
              <w:rPr>
                <w:rFonts w:ascii="Candara" w:hAnsi="Candara"/>
                <w:szCs w:val="28"/>
              </w:rPr>
              <w:t>= jajca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GS= gorčično seme</w:t>
            </w:r>
          </w:p>
          <w:p w:rsidR="007C0D91" w:rsidRDefault="00F5535E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 xml:space="preserve">R = ribe, raki, mehkužci 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SS= sezamovo seme</w:t>
            </w:r>
          </w:p>
          <w:p w:rsidR="007C0D91" w:rsidRDefault="00F5535E">
            <w:pPr>
              <w:spacing w:line="240" w:lineRule="auto"/>
              <w:ind w:left="52"/>
              <w:rPr>
                <w:rFonts w:ascii="Candara" w:hAnsi="Candara"/>
                <w:sz w:val="24"/>
                <w:szCs w:val="28"/>
              </w:rPr>
            </w:pPr>
            <w:r>
              <w:rPr>
                <w:rFonts w:ascii="Candara" w:hAnsi="Candara"/>
                <w:szCs w:val="28"/>
              </w:rPr>
              <w:t>O = oreščki, arašidi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ŽD = žveplov dioksid, sulfit</w:t>
            </w:r>
          </w:p>
        </w:tc>
      </w:tr>
    </w:tbl>
    <w:p w:rsidR="007C0D91" w:rsidRDefault="00F5535E">
      <w:pPr>
        <w:rPr>
          <w:rFonts w:ascii="Viner Hand ITC" w:hAnsi="Viner Hand ITC"/>
          <w:b/>
          <w:i/>
          <w:sz w:val="72"/>
        </w:rPr>
      </w:pPr>
      <w:r>
        <w:rPr>
          <w:rFonts w:ascii="Viner Hand ITC" w:hAnsi="Viner Hand ITC"/>
          <w:b/>
          <w:i/>
          <w:sz w:val="72"/>
        </w:rPr>
        <w:lastRenderedPageBreak/>
        <w:t xml:space="preserve">JEDILNIK </w:t>
      </w:r>
    </w:p>
    <w:p w:rsidR="007C0D91" w:rsidRDefault="00F5535E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7.4.2025 – 11.4.2025</w:t>
      </w:r>
    </w:p>
    <w:tbl>
      <w:tblPr>
        <w:tblStyle w:val="Tabelamrea"/>
        <w:tblW w:w="10062" w:type="dxa"/>
        <w:tblInd w:w="-289" w:type="dxa"/>
        <w:tblLook w:val="04A0" w:firstRow="1" w:lastRow="0" w:firstColumn="1" w:lastColumn="0" w:noHBand="0" w:noVBand="1"/>
      </w:tblPr>
      <w:tblGrid>
        <w:gridCol w:w="992"/>
        <w:gridCol w:w="4535"/>
        <w:gridCol w:w="4535"/>
      </w:tblGrid>
      <w:tr w:rsidR="007C0D91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DAN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MALICA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KOSILO</w:t>
            </w:r>
          </w:p>
        </w:tc>
      </w:tr>
      <w:tr w:rsidR="007C0D91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Ržen kruh, maslo*, marmelada,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mleko, pomaranča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Goveji golaž, </w:t>
            </w:r>
            <w:r>
              <w:rPr>
                <w:rFonts w:ascii="Times New Roman" w:hAnsi="Times New Roman" w:cs="Times New Roman"/>
                <w:sz w:val="28"/>
              </w:rPr>
              <w:t>polenta, grozdje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D91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Čokoladne kroglice, mleko, banana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Korenčkova juha, gratinirane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testenine s puranjim mesom in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zelenjavo, paradižnikova solata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D91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SRE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9.4.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Koruzni kruh, mlečni namaz, rezine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sl-SI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-299085</wp:posOffset>
                  </wp:positionH>
                  <wp:positionV relativeFrom="paragraph">
                    <wp:posOffset>100330</wp:posOffset>
                  </wp:positionV>
                  <wp:extent cx="673100" cy="445770"/>
                  <wp:effectExtent l="0" t="0" r="0" b="0"/>
                  <wp:wrapSquare wrapText="bothSides"/>
                  <wp:docPr id="5" name="Slika 5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5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</w:rPr>
              <w:t>paradižnika, zeliščni čaj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(hruške)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Kokošja </w:t>
            </w:r>
            <w:r>
              <w:rPr>
                <w:rFonts w:ascii="Times New Roman" w:hAnsi="Times New Roman" w:cs="Times New Roman"/>
                <w:sz w:val="28"/>
              </w:rPr>
              <w:t>juha, kaneloni, pražen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krompir, zeljna solata z lečo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D91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10.4.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Hot dog štručka, telečja hrenovka,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gorčica, trakovi paprike, razredčen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 sadni sok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29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3E5">
              <w:rPr>
                <w:rFonts w:ascii="Times New Roman" w:hAnsi="Times New Roman" w:cs="Times New Roman"/>
                <w:sz w:val="28"/>
              </w:rPr>
              <w:t>Ocvrt piščanec, pražen krompir in zelena solata.</w:t>
            </w:r>
            <w:bookmarkStart w:id="0" w:name="_GoBack"/>
            <w:bookmarkEnd w:id="0"/>
          </w:p>
        </w:tc>
      </w:tr>
      <w:tr w:rsidR="007C0D91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11.4.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Navadni rogljič, bela </w:t>
            </w:r>
            <w:r>
              <w:rPr>
                <w:rFonts w:ascii="Times New Roman" w:hAnsi="Times New Roman" w:cs="Times New Roman"/>
                <w:sz w:val="28"/>
              </w:rPr>
              <w:t>žitna kava, jabolko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Čufti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v paradižnikovi omaki, pire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krompir, zelena solata s fižolom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C0D91" w:rsidRDefault="007C0D91">
      <w:pPr>
        <w:rPr>
          <w:rFonts w:ascii="Times New Roman" w:hAnsi="Times New Roman" w:cs="Times New Roman"/>
          <w:b/>
          <w:szCs w:val="28"/>
        </w:rPr>
      </w:pPr>
    </w:p>
    <w:p w:rsidR="007C0D91" w:rsidRDefault="00F5535E">
      <w:pPr>
        <w:spacing w:after="0" w:line="240" w:lineRule="auto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b/>
          <w:sz w:val="36"/>
          <w:szCs w:val="32"/>
        </w:rPr>
        <w:t>DOBER TEK!</w:t>
      </w:r>
    </w:p>
    <w:p w:rsidR="007C0D91" w:rsidRDefault="007C0D91">
      <w:pPr>
        <w:rPr>
          <w:rFonts w:ascii="Times New Roman" w:hAnsi="Times New Roman" w:cs="Times New Roman"/>
          <w:sz w:val="8"/>
          <w:szCs w:val="28"/>
        </w:rPr>
      </w:pPr>
    </w:p>
    <w:p w:rsidR="007C0D91" w:rsidRDefault="00F5535E">
      <w:pPr>
        <w:pStyle w:val="Brezrazmikov"/>
        <w:rPr>
          <w:rFonts w:ascii="Candara" w:hAnsi="Candara" w:cs="Times New Roman"/>
          <w:sz w:val="20"/>
        </w:rPr>
      </w:pPr>
      <w:r>
        <w:rPr>
          <w:rFonts w:ascii="Candara" w:hAnsi="Candara" w:cs="Times New Roman"/>
          <w:sz w:val="20"/>
        </w:rPr>
        <w:t xml:space="preserve">OPOMBE: </w:t>
      </w:r>
      <w:r>
        <w:rPr>
          <w:rFonts w:ascii="Candara" w:hAnsi="Candara" w:cs="Times New Roman"/>
          <w:b/>
          <w:sz w:val="20"/>
        </w:rPr>
        <w:t>Pridržujemo si pravico do spremembe jedilnika.</w:t>
      </w:r>
      <w:r>
        <w:rPr>
          <w:rFonts w:ascii="Candara" w:hAnsi="Candara" w:cs="Times New Roman"/>
          <w:sz w:val="20"/>
        </w:rPr>
        <w:t xml:space="preserve"> Brezmesni dan v tednu (BM).</w:t>
      </w:r>
    </w:p>
    <w:p w:rsidR="007C0D91" w:rsidRDefault="00F5535E">
      <w:pPr>
        <w:pStyle w:val="Brezrazmikov"/>
        <w:rPr>
          <w:rFonts w:ascii="Candara" w:hAnsi="Candara" w:cs="Times New Roman"/>
          <w:sz w:val="20"/>
        </w:rPr>
      </w:pPr>
      <w:r>
        <w:rPr>
          <w:rFonts w:ascii="Candara" w:hAnsi="Candara" w:cs="Times New Roman"/>
          <w:sz w:val="20"/>
        </w:rPr>
        <w:t xml:space="preserve">BIO živila/izdelki so označeni z (BIO). Lokalna živila/izdelki so </w:t>
      </w:r>
      <w:r>
        <w:rPr>
          <w:rFonts w:ascii="Candara" w:hAnsi="Candara" w:cs="Times New Roman"/>
          <w:sz w:val="20"/>
        </w:rPr>
        <w:t>označeni z *.</w:t>
      </w:r>
    </w:p>
    <w:p w:rsidR="007C0D91" w:rsidRDefault="007C0D91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3"/>
      </w:tblGrid>
      <w:tr w:rsidR="007C0D91">
        <w:trPr>
          <w:trHeight w:val="1510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91" w:rsidRDefault="00F5535E">
            <w:pPr>
              <w:spacing w:before="240"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LEGENDA ALERGENOV:</w:t>
            </w:r>
          </w:p>
          <w:p w:rsidR="007C0D91" w:rsidRDefault="00F5535E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G = gluten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Z = zelena</w:t>
            </w:r>
          </w:p>
          <w:p w:rsidR="007C0D91" w:rsidRDefault="00F5535E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L = laktoza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S = soja</w:t>
            </w:r>
          </w:p>
          <w:p w:rsidR="007C0D91" w:rsidRDefault="00F5535E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J = jajca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GS= gorčično seme</w:t>
            </w:r>
          </w:p>
          <w:p w:rsidR="007C0D91" w:rsidRDefault="00F5535E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 xml:space="preserve">R = ribe, raki, mehkužci 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SS= sezamovo seme</w:t>
            </w:r>
          </w:p>
          <w:p w:rsidR="007C0D91" w:rsidRDefault="00F5535E">
            <w:pPr>
              <w:spacing w:line="240" w:lineRule="auto"/>
              <w:ind w:left="52"/>
              <w:rPr>
                <w:rFonts w:ascii="Candara" w:hAnsi="Candara"/>
                <w:sz w:val="24"/>
                <w:szCs w:val="28"/>
              </w:rPr>
            </w:pPr>
            <w:r>
              <w:rPr>
                <w:rFonts w:ascii="Candara" w:hAnsi="Candara"/>
                <w:szCs w:val="28"/>
              </w:rPr>
              <w:t>O = oreščki, arašidi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ŽD = žveplov dioksid, sulfit</w:t>
            </w:r>
          </w:p>
        </w:tc>
      </w:tr>
    </w:tbl>
    <w:p w:rsidR="007C0D91" w:rsidRDefault="00F5535E">
      <w:pPr>
        <w:rPr>
          <w:rFonts w:ascii="Viner Hand ITC" w:hAnsi="Viner Hand ITC"/>
          <w:b/>
          <w:i/>
          <w:sz w:val="72"/>
        </w:rPr>
      </w:pPr>
      <w:r>
        <w:rPr>
          <w:rFonts w:ascii="Viner Hand ITC" w:hAnsi="Viner Hand ITC"/>
          <w:b/>
          <w:i/>
          <w:sz w:val="72"/>
        </w:rPr>
        <w:lastRenderedPageBreak/>
        <w:t xml:space="preserve">JEDILNIK </w:t>
      </w:r>
    </w:p>
    <w:p w:rsidR="007C0D91" w:rsidRDefault="00F5535E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14.4.2025 – 18.4.2025</w:t>
      </w:r>
    </w:p>
    <w:tbl>
      <w:tblPr>
        <w:tblStyle w:val="Tabelamrea"/>
        <w:tblW w:w="10062" w:type="dxa"/>
        <w:tblInd w:w="-289" w:type="dxa"/>
        <w:tblLook w:val="04A0" w:firstRow="1" w:lastRow="0" w:firstColumn="1" w:lastColumn="0" w:noHBand="0" w:noVBand="1"/>
      </w:tblPr>
      <w:tblGrid>
        <w:gridCol w:w="992"/>
        <w:gridCol w:w="4535"/>
        <w:gridCol w:w="4535"/>
      </w:tblGrid>
      <w:tr w:rsidR="007C0D91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DAN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MALICA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KOSILO</w:t>
            </w:r>
          </w:p>
        </w:tc>
      </w:tr>
      <w:tr w:rsidR="007C0D91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14.4.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Orehova potička, mleko, jabolko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Bistra juha z zakuho, dušen puranji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file, džuveč riž, paradižnikova solata,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sadje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D91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15.4.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Pica štručka, trakovi paprike,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planinski čaj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Piščančje meso v smetanovi omaki,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pirini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široki</w:t>
            </w:r>
            <w:r>
              <w:rPr>
                <w:rFonts w:ascii="Times New Roman" w:hAnsi="Times New Roman" w:cs="Times New Roman"/>
                <w:sz w:val="28"/>
              </w:rPr>
              <w:t xml:space="preserve"> rezanci, kuhana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zelenjava, rdeča pesa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D91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SRE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16.4.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-724535</wp:posOffset>
                  </wp:positionH>
                  <wp:positionV relativeFrom="paragraph">
                    <wp:posOffset>154305</wp:posOffset>
                  </wp:positionV>
                  <wp:extent cx="673100" cy="445770"/>
                  <wp:effectExtent l="0" t="0" r="0" b="0"/>
                  <wp:wrapSquare wrapText="bothSides"/>
                  <wp:docPr id="6" name="Slika 6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6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</w:rPr>
              <w:t>Makovka, BIO kefir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(suho sadje)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Pečen piščanec, mlinci, dušeno zelje,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sadje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D91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17.4.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Mešan kruh, kuhan pršut, trakovi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korenčka, zeliščni čaj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Svinjska pečenka, dušen riž z grahom,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zelena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solata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D91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18.4.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BM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Mlečni gres s kakavovim posipom,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melona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(kruh po želji)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Krompirjeva juha, pecivo kuharice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0D91" w:rsidRDefault="007C0D91">
      <w:pPr>
        <w:rPr>
          <w:rFonts w:ascii="Times New Roman" w:hAnsi="Times New Roman" w:cs="Times New Roman"/>
          <w:b/>
          <w:szCs w:val="28"/>
        </w:rPr>
      </w:pPr>
    </w:p>
    <w:p w:rsidR="007C0D91" w:rsidRDefault="00F5535E">
      <w:pPr>
        <w:spacing w:after="0" w:line="240" w:lineRule="auto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b/>
          <w:sz w:val="36"/>
          <w:szCs w:val="32"/>
        </w:rPr>
        <w:t>DOBER TEK!</w:t>
      </w:r>
    </w:p>
    <w:p w:rsidR="007C0D91" w:rsidRDefault="007C0D91">
      <w:pPr>
        <w:rPr>
          <w:rFonts w:ascii="Times New Roman" w:hAnsi="Times New Roman" w:cs="Times New Roman"/>
          <w:sz w:val="8"/>
          <w:szCs w:val="28"/>
        </w:rPr>
      </w:pPr>
    </w:p>
    <w:p w:rsidR="007C0D91" w:rsidRDefault="00F5535E">
      <w:pPr>
        <w:pStyle w:val="Brezrazmikov"/>
        <w:rPr>
          <w:rFonts w:ascii="Candara" w:hAnsi="Candara" w:cs="Times New Roman"/>
          <w:sz w:val="20"/>
        </w:rPr>
      </w:pPr>
      <w:r>
        <w:rPr>
          <w:rFonts w:ascii="Candara" w:hAnsi="Candara" w:cs="Times New Roman"/>
          <w:sz w:val="20"/>
        </w:rPr>
        <w:t xml:space="preserve">OPOMBE: </w:t>
      </w:r>
      <w:r>
        <w:rPr>
          <w:rFonts w:ascii="Candara" w:hAnsi="Candara" w:cs="Times New Roman"/>
          <w:b/>
          <w:sz w:val="20"/>
        </w:rPr>
        <w:t>Pridržujemo si pravico do spremembe jedilnika.</w:t>
      </w:r>
      <w:r>
        <w:rPr>
          <w:rFonts w:ascii="Candara" w:hAnsi="Candara" w:cs="Times New Roman"/>
          <w:sz w:val="20"/>
        </w:rPr>
        <w:t xml:space="preserve"> Brezmesni dan v tednu (BM).</w:t>
      </w:r>
    </w:p>
    <w:p w:rsidR="007C0D91" w:rsidRDefault="00F5535E">
      <w:pPr>
        <w:pStyle w:val="Brezrazmikov"/>
        <w:rPr>
          <w:rFonts w:ascii="Candara" w:hAnsi="Candara" w:cs="Times New Roman"/>
          <w:sz w:val="20"/>
        </w:rPr>
      </w:pPr>
      <w:r>
        <w:rPr>
          <w:rFonts w:ascii="Candara" w:hAnsi="Candara" w:cs="Times New Roman"/>
          <w:sz w:val="20"/>
        </w:rPr>
        <w:t xml:space="preserve">BIO živila/izdelki so označeni z (BIO). </w:t>
      </w:r>
      <w:r>
        <w:rPr>
          <w:rFonts w:ascii="Candara" w:hAnsi="Candara" w:cs="Times New Roman"/>
          <w:sz w:val="20"/>
        </w:rPr>
        <w:t>Lokalna živila/izdelki so označeni z *.</w:t>
      </w:r>
    </w:p>
    <w:p w:rsidR="007C0D91" w:rsidRDefault="007C0D91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3"/>
      </w:tblGrid>
      <w:tr w:rsidR="007C0D91">
        <w:trPr>
          <w:trHeight w:val="1510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91" w:rsidRDefault="00F5535E">
            <w:pPr>
              <w:spacing w:before="240"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LEGENDA ALERGENOV:</w:t>
            </w:r>
          </w:p>
          <w:p w:rsidR="007C0D91" w:rsidRDefault="00F5535E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G = gluten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Z = zelena</w:t>
            </w:r>
          </w:p>
          <w:p w:rsidR="007C0D91" w:rsidRDefault="00F5535E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L = laktoza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S = soja</w:t>
            </w:r>
          </w:p>
          <w:p w:rsidR="007C0D91" w:rsidRDefault="00F5535E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J = jajca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GS= gorčično seme</w:t>
            </w:r>
          </w:p>
          <w:p w:rsidR="007C0D91" w:rsidRDefault="00F5535E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 xml:space="preserve">R = ribe, raki, mehkužci 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SS= sezamovo seme</w:t>
            </w:r>
          </w:p>
          <w:p w:rsidR="007C0D91" w:rsidRDefault="00F5535E">
            <w:pPr>
              <w:spacing w:line="240" w:lineRule="auto"/>
              <w:ind w:left="52"/>
              <w:rPr>
                <w:rFonts w:ascii="Candara" w:hAnsi="Candara"/>
                <w:sz w:val="24"/>
                <w:szCs w:val="28"/>
              </w:rPr>
            </w:pPr>
            <w:r>
              <w:rPr>
                <w:rFonts w:ascii="Candara" w:hAnsi="Candara"/>
                <w:szCs w:val="28"/>
              </w:rPr>
              <w:t>O = oreščki, arašidi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ŽD = žveplov dioksid, sulfit</w:t>
            </w:r>
          </w:p>
        </w:tc>
      </w:tr>
    </w:tbl>
    <w:p w:rsidR="007C0D91" w:rsidRDefault="00F5535E">
      <w:pPr>
        <w:rPr>
          <w:rFonts w:ascii="Viner Hand ITC" w:hAnsi="Viner Hand ITC"/>
          <w:b/>
          <w:i/>
          <w:sz w:val="72"/>
        </w:rPr>
      </w:pPr>
      <w:r>
        <w:rPr>
          <w:rFonts w:ascii="Viner Hand ITC" w:hAnsi="Viner Hand ITC"/>
          <w:b/>
          <w:i/>
          <w:sz w:val="72"/>
        </w:rPr>
        <w:lastRenderedPageBreak/>
        <w:t xml:space="preserve">JEDILNIK </w:t>
      </w:r>
    </w:p>
    <w:p w:rsidR="007C0D91" w:rsidRDefault="00F5535E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21.4.2025 – 25.4.2025</w:t>
      </w:r>
    </w:p>
    <w:tbl>
      <w:tblPr>
        <w:tblStyle w:val="Tabelamrea"/>
        <w:tblW w:w="10062" w:type="dxa"/>
        <w:tblInd w:w="-289" w:type="dxa"/>
        <w:tblLook w:val="04A0" w:firstRow="1" w:lastRow="0" w:firstColumn="1" w:lastColumn="0" w:noHBand="0" w:noVBand="1"/>
      </w:tblPr>
      <w:tblGrid>
        <w:gridCol w:w="992"/>
        <w:gridCol w:w="4535"/>
        <w:gridCol w:w="4535"/>
      </w:tblGrid>
      <w:tr w:rsidR="007C0D91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DAN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MALICA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Ink Free" w:hAnsi="Ink Free" w:cs="Times New Roman"/>
                <w:b/>
                <w:sz w:val="32"/>
                <w:szCs w:val="28"/>
              </w:rPr>
            </w:pPr>
            <w:r>
              <w:rPr>
                <w:rFonts w:ascii="Ink Free" w:hAnsi="Ink Free" w:cs="Times New Roman"/>
                <w:b/>
                <w:sz w:val="32"/>
                <w:szCs w:val="28"/>
              </w:rPr>
              <w:t>KOSILO</w:t>
            </w:r>
          </w:p>
        </w:tc>
      </w:tr>
      <w:tr w:rsidR="007C0D91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21.4.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lang w:eastAsia="sl-SI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-14605</wp:posOffset>
                  </wp:positionV>
                  <wp:extent cx="819150" cy="705485"/>
                  <wp:effectExtent l="0" t="0" r="0" b="0"/>
                  <wp:wrapNone/>
                  <wp:docPr id="1507781889" name="Slika 1" descr="Slika, ki vsebuje besede velikonočni, košara za shranjevanje, košara, velikonočno jajce&#10;&#10;Vsebina, ustvarjena z umetno inteligenco, morda ni pravil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781889" name="Slika 1" descr="Slika, ki vsebuje besede velikonočni, košara za shranjevanje, košara, velikonočno jajce&#10;&#10;Vsebina, ustvarjena z umetno inteligenco, morda ni pravilna.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70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E L I K O N O Č N I      P O N E D E L J E K</w:t>
            </w:r>
          </w:p>
        </w:tc>
      </w:tr>
      <w:tr w:rsidR="007C0D91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TOR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22.4.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Pisan kruh, maslo*, med, mleko, jabolko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Goveja juha, kuhana govedina,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krompirjeva omaka, zelena solata s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koruzo, voda z meto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D91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SRE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23.4.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b/>
                <w:i/>
                <w:noProof/>
                <w:sz w:val="36"/>
                <w:szCs w:val="28"/>
                <w:lang w:eastAsia="sl-SI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-484505</wp:posOffset>
                  </wp:positionH>
                  <wp:positionV relativeFrom="paragraph">
                    <wp:posOffset>168275</wp:posOffset>
                  </wp:positionV>
                  <wp:extent cx="673100" cy="445770"/>
                  <wp:effectExtent l="0" t="0" r="0" b="0"/>
                  <wp:wrapSquare wrapText="bothSides"/>
                  <wp:docPr id="1075837898" name="Slika 1075837898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837898" name="Slika 1075837898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</w:rPr>
              <w:t>Polnozrnat kruh, kokošja pašteta, trakovi korenčka, sadni čaj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(slive)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Zelenjavna juha, jogurtovo pecivo z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dodatkom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pirine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moke in sadjem,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razredčen 100 % sadni sok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D91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ČET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24.4.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Žemlja, ogrska salama, rezine sira,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rezine papr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ike, zeliščni čaj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Milijonska juha, makaronovo meso,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radič s krompirjem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D91">
        <w:trPr>
          <w:trHeight w:val="141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25.4.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BM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Pletenica z rozinami, bela žitna kava,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pomaranča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Prežganka, pečen ribji file, pire</w:t>
            </w:r>
          </w:p>
          <w:p w:rsidR="007C0D91" w:rsidRDefault="00F55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krompir, mešana solata</w:t>
            </w:r>
          </w:p>
          <w:p w:rsidR="007C0D91" w:rsidRDefault="007C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C0D91" w:rsidRDefault="007C0D91">
      <w:pPr>
        <w:rPr>
          <w:rFonts w:ascii="Times New Roman" w:hAnsi="Times New Roman" w:cs="Times New Roman"/>
          <w:b/>
          <w:szCs w:val="28"/>
        </w:rPr>
      </w:pPr>
    </w:p>
    <w:p w:rsidR="007C0D91" w:rsidRDefault="00F5535E">
      <w:pPr>
        <w:spacing w:after="0" w:line="240" w:lineRule="auto"/>
        <w:rPr>
          <w:rFonts w:ascii="Monotype Corsiva" w:hAnsi="Monotype Corsiva"/>
          <w:b/>
          <w:sz w:val="36"/>
          <w:szCs w:val="32"/>
        </w:rPr>
      </w:pPr>
      <w:r>
        <w:rPr>
          <w:rFonts w:ascii="Monotype Corsiva" w:hAnsi="Monotype Corsiva"/>
          <w:b/>
          <w:sz w:val="36"/>
          <w:szCs w:val="32"/>
        </w:rPr>
        <w:t>DOBER TEK!</w:t>
      </w:r>
    </w:p>
    <w:p w:rsidR="007C0D91" w:rsidRDefault="007C0D91">
      <w:pPr>
        <w:rPr>
          <w:rFonts w:ascii="Times New Roman" w:hAnsi="Times New Roman" w:cs="Times New Roman"/>
          <w:sz w:val="8"/>
          <w:szCs w:val="28"/>
        </w:rPr>
      </w:pPr>
    </w:p>
    <w:p w:rsidR="007C0D91" w:rsidRDefault="00F5535E">
      <w:pPr>
        <w:pStyle w:val="Brezrazmikov"/>
        <w:rPr>
          <w:rFonts w:ascii="Candara" w:hAnsi="Candara" w:cs="Times New Roman"/>
          <w:sz w:val="20"/>
        </w:rPr>
      </w:pPr>
      <w:r>
        <w:rPr>
          <w:rFonts w:ascii="Candara" w:hAnsi="Candara" w:cs="Times New Roman"/>
          <w:sz w:val="20"/>
        </w:rPr>
        <w:t xml:space="preserve">OPOMBE: </w:t>
      </w:r>
      <w:r>
        <w:rPr>
          <w:rFonts w:ascii="Candara" w:hAnsi="Candara" w:cs="Times New Roman"/>
          <w:b/>
          <w:sz w:val="20"/>
        </w:rPr>
        <w:t xml:space="preserve">Pridržujemo si pravico do </w:t>
      </w:r>
      <w:r>
        <w:rPr>
          <w:rFonts w:ascii="Candara" w:hAnsi="Candara" w:cs="Times New Roman"/>
          <w:b/>
          <w:sz w:val="20"/>
        </w:rPr>
        <w:t>spremembe jedilnika.</w:t>
      </w:r>
      <w:r>
        <w:rPr>
          <w:rFonts w:ascii="Candara" w:hAnsi="Candara" w:cs="Times New Roman"/>
          <w:sz w:val="20"/>
        </w:rPr>
        <w:t xml:space="preserve"> Brezmesni dan v tednu (BM).</w:t>
      </w:r>
    </w:p>
    <w:p w:rsidR="007C0D91" w:rsidRDefault="00F5535E">
      <w:pPr>
        <w:pStyle w:val="Brezrazmikov"/>
        <w:rPr>
          <w:rFonts w:ascii="Candara" w:hAnsi="Candara" w:cs="Times New Roman"/>
          <w:sz w:val="20"/>
        </w:rPr>
      </w:pPr>
      <w:r>
        <w:rPr>
          <w:rFonts w:ascii="Candara" w:hAnsi="Candara" w:cs="Times New Roman"/>
          <w:sz w:val="20"/>
        </w:rPr>
        <w:t>BIO živila/izdelki so označeni z (BIO). Lokalna živila/izdelki so označeni z *.</w:t>
      </w:r>
    </w:p>
    <w:p w:rsidR="007C0D91" w:rsidRDefault="007C0D91">
      <w:pPr>
        <w:rPr>
          <w:sz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3"/>
      </w:tblGrid>
      <w:tr w:rsidR="007C0D91">
        <w:trPr>
          <w:trHeight w:val="1510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91" w:rsidRDefault="00F5535E">
            <w:pPr>
              <w:spacing w:before="240"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LEGENDA ALERGENOV:</w:t>
            </w:r>
          </w:p>
          <w:p w:rsidR="007C0D91" w:rsidRDefault="00F5535E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G = gluten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Z = zelena</w:t>
            </w:r>
          </w:p>
          <w:p w:rsidR="007C0D91" w:rsidRDefault="00F5535E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L = laktoza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S = soja</w:t>
            </w:r>
          </w:p>
          <w:p w:rsidR="007C0D91" w:rsidRDefault="00F5535E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>J = jajca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GS= gorčično seme</w:t>
            </w:r>
          </w:p>
          <w:p w:rsidR="007C0D91" w:rsidRDefault="00F5535E">
            <w:pPr>
              <w:spacing w:after="0" w:line="240" w:lineRule="auto"/>
              <w:ind w:left="52"/>
              <w:rPr>
                <w:rFonts w:ascii="Candara" w:hAnsi="Candara"/>
                <w:szCs w:val="28"/>
              </w:rPr>
            </w:pPr>
            <w:r>
              <w:rPr>
                <w:rFonts w:ascii="Candara" w:hAnsi="Candara"/>
                <w:szCs w:val="28"/>
              </w:rPr>
              <w:t xml:space="preserve">R = ribe, raki, mehkužci 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SS= sezamovo seme</w:t>
            </w:r>
          </w:p>
          <w:p w:rsidR="007C0D91" w:rsidRDefault="00F5535E">
            <w:pPr>
              <w:spacing w:line="240" w:lineRule="auto"/>
              <w:ind w:left="52"/>
              <w:rPr>
                <w:rFonts w:ascii="Candara" w:hAnsi="Candara"/>
                <w:sz w:val="24"/>
                <w:szCs w:val="28"/>
              </w:rPr>
            </w:pPr>
            <w:r>
              <w:rPr>
                <w:rFonts w:ascii="Candara" w:hAnsi="Candara"/>
                <w:szCs w:val="28"/>
              </w:rPr>
              <w:t>O = oreščki, arašidi</w:t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</w:r>
            <w:r>
              <w:rPr>
                <w:rFonts w:ascii="Candara" w:hAnsi="Candara"/>
                <w:szCs w:val="28"/>
              </w:rPr>
              <w:tab/>
              <w:t>ŽD = žveplov dioksid, sulfit</w:t>
            </w:r>
          </w:p>
        </w:tc>
      </w:tr>
    </w:tbl>
    <w:p w:rsidR="007C0D91" w:rsidRDefault="007C0D91"/>
    <w:sectPr w:rsidR="007C0D9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35E" w:rsidRDefault="00F5535E">
      <w:pPr>
        <w:spacing w:line="240" w:lineRule="auto"/>
      </w:pPr>
      <w:r>
        <w:separator/>
      </w:r>
    </w:p>
  </w:endnote>
  <w:endnote w:type="continuationSeparator" w:id="0">
    <w:p w:rsidR="00F5535E" w:rsidRDefault="00F55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35E" w:rsidRDefault="00F5535E">
      <w:pPr>
        <w:spacing w:after="0"/>
      </w:pPr>
      <w:r>
        <w:separator/>
      </w:r>
    </w:p>
  </w:footnote>
  <w:footnote w:type="continuationSeparator" w:id="0">
    <w:p w:rsidR="00F5535E" w:rsidRDefault="00F553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D91" w:rsidRDefault="00F5535E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3148330</wp:posOffset>
          </wp:positionH>
          <wp:positionV relativeFrom="paragraph">
            <wp:posOffset>-1905</wp:posOffset>
          </wp:positionV>
          <wp:extent cx="2612390" cy="1267460"/>
          <wp:effectExtent l="0" t="0" r="0" b="8890"/>
          <wp:wrapSquare wrapText="bothSides"/>
          <wp:docPr id="3" name="Slika 3" descr="Healthy Food Clipart Images - Free Download on Freepi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Healthy Food Clipart Images - Free Download on Freepi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2390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E5"/>
    <w:rsid w:val="00013222"/>
    <w:rsid w:val="000506B2"/>
    <w:rsid w:val="00082846"/>
    <w:rsid w:val="000A68FD"/>
    <w:rsid w:val="000A74D1"/>
    <w:rsid w:val="0010705A"/>
    <w:rsid w:val="001446F8"/>
    <w:rsid w:val="00180644"/>
    <w:rsid w:val="001A738A"/>
    <w:rsid w:val="001B77A3"/>
    <w:rsid w:val="001D3522"/>
    <w:rsid w:val="0023095C"/>
    <w:rsid w:val="00236476"/>
    <w:rsid w:val="00290F59"/>
    <w:rsid w:val="00292FE4"/>
    <w:rsid w:val="002973E5"/>
    <w:rsid w:val="002D21F2"/>
    <w:rsid w:val="00391FC4"/>
    <w:rsid w:val="0039255E"/>
    <w:rsid w:val="004205F4"/>
    <w:rsid w:val="004236E6"/>
    <w:rsid w:val="004947C7"/>
    <w:rsid w:val="004B7080"/>
    <w:rsid w:val="00531152"/>
    <w:rsid w:val="00544A8F"/>
    <w:rsid w:val="00561484"/>
    <w:rsid w:val="005A12DF"/>
    <w:rsid w:val="005E50E7"/>
    <w:rsid w:val="00604001"/>
    <w:rsid w:val="00634806"/>
    <w:rsid w:val="00657143"/>
    <w:rsid w:val="00662A1D"/>
    <w:rsid w:val="006A66F3"/>
    <w:rsid w:val="006B0A10"/>
    <w:rsid w:val="006B5680"/>
    <w:rsid w:val="006F2FE4"/>
    <w:rsid w:val="0070187E"/>
    <w:rsid w:val="0070749D"/>
    <w:rsid w:val="00731179"/>
    <w:rsid w:val="007658B5"/>
    <w:rsid w:val="00772551"/>
    <w:rsid w:val="007C0D91"/>
    <w:rsid w:val="007D706A"/>
    <w:rsid w:val="007E1721"/>
    <w:rsid w:val="007E1B9C"/>
    <w:rsid w:val="0081776F"/>
    <w:rsid w:val="00841CA3"/>
    <w:rsid w:val="008508BD"/>
    <w:rsid w:val="008A344D"/>
    <w:rsid w:val="00963FE5"/>
    <w:rsid w:val="00966FDF"/>
    <w:rsid w:val="0099169B"/>
    <w:rsid w:val="009A125E"/>
    <w:rsid w:val="00A76306"/>
    <w:rsid w:val="00A852B3"/>
    <w:rsid w:val="00AB506A"/>
    <w:rsid w:val="00AD1420"/>
    <w:rsid w:val="00AE76EE"/>
    <w:rsid w:val="00B11228"/>
    <w:rsid w:val="00B179F7"/>
    <w:rsid w:val="00B65429"/>
    <w:rsid w:val="00B8352A"/>
    <w:rsid w:val="00BE1D97"/>
    <w:rsid w:val="00C10453"/>
    <w:rsid w:val="00C12540"/>
    <w:rsid w:val="00C24B85"/>
    <w:rsid w:val="00C309B7"/>
    <w:rsid w:val="00C45E53"/>
    <w:rsid w:val="00C52407"/>
    <w:rsid w:val="00C526FB"/>
    <w:rsid w:val="00C52900"/>
    <w:rsid w:val="00C654A3"/>
    <w:rsid w:val="00C95104"/>
    <w:rsid w:val="00CC2D02"/>
    <w:rsid w:val="00CC5ADF"/>
    <w:rsid w:val="00CD7A72"/>
    <w:rsid w:val="00D03FB6"/>
    <w:rsid w:val="00D06678"/>
    <w:rsid w:val="00D242A7"/>
    <w:rsid w:val="00D27043"/>
    <w:rsid w:val="00D645EE"/>
    <w:rsid w:val="00D93E41"/>
    <w:rsid w:val="00DC5606"/>
    <w:rsid w:val="00DF2631"/>
    <w:rsid w:val="00E63D84"/>
    <w:rsid w:val="00EB41B9"/>
    <w:rsid w:val="00ED5832"/>
    <w:rsid w:val="00EE53D2"/>
    <w:rsid w:val="00F41A77"/>
    <w:rsid w:val="00F5535E"/>
    <w:rsid w:val="00F557C7"/>
    <w:rsid w:val="00F65E4D"/>
    <w:rsid w:val="04F33A3E"/>
    <w:rsid w:val="48B9571B"/>
    <w:rsid w:val="56176387"/>
    <w:rsid w:val="63644F44"/>
    <w:rsid w:val="7D38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A15C44A"/>
  <w15:docId w15:val="{C646300D-E1EA-4201-941D-F23C6A96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60" w:line="252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elamrea">
    <w:name w:val="Table Grid"/>
    <w:basedOn w:val="Navadnatabel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Pr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qFormat/>
  </w:style>
  <w:style w:type="character" w:customStyle="1" w:styleId="NogaZnak">
    <w:name w:val="Noga Znak"/>
    <w:basedOn w:val="Privzetapisavaodstavka"/>
    <w:link w:val="Noga"/>
    <w:uiPriority w:val="99"/>
    <w:qFormat/>
  </w:style>
  <w:style w:type="character" w:styleId="Krepko">
    <w:name w:val="Strong"/>
    <w:basedOn w:val="Privzetapisavaodstavka"/>
    <w:uiPriority w:val="22"/>
    <w:qFormat/>
    <w:rsid w:val="00297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A359B31-1DF1-4622-8895-3F4CBE86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654</Words>
  <Characters>3729</Characters>
  <Application>Microsoft Office Word</Application>
  <DocSecurity>0</DocSecurity>
  <Lines>31</Lines>
  <Paragraphs>8</Paragraphs>
  <ScaleCrop>false</ScaleCrop>
  <Company>ARNES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Franc</cp:lastModifiedBy>
  <cp:revision>8</cp:revision>
  <dcterms:created xsi:type="dcterms:W3CDTF">2025-02-26T07:02:00Z</dcterms:created>
  <dcterms:modified xsi:type="dcterms:W3CDTF">2025-04-09T07:37:00Z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4EE54126A60043659FD5DFCAB42625E5_13</vt:lpwstr>
  </property>
</Properties>
</file>